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p w14:paraId="4C7EC260"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35F3C819"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64503E26" w14:textId="77777777" w:rsidR="004B7F4A" w:rsidRPr="007B07C7"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756D1430" w14:textId="77777777" w:rsidR="004B7F4A" w:rsidRPr="007B07C7" w:rsidRDefault="004B7F4A" w:rsidP="004B7F4A">
          <w:pPr>
            <w:spacing w:line="276" w:lineRule="auto"/>
            <w:jc w:val="center"/>
            <w:rPr>
              <w:rFonts w:ascii="Times New Roman" w:eastAsia="Times New Roman" w:hAnsi="Times New Roman" w:cs="Times New Roman"/>
              <w:color w:val="C13B2B"/>
              <w:sz w:val="24"/>
              <w:szCs w:val="24"/>
              <w:lang w:eastAsia="en-GB"/>
              <w14:textOutline w14:w="0" w14:cap="flat" w14:cmpd="sng" w14:algn="ctr">
                <w14:noFill/>
                <w14:prstDash w14:val="solid"/>
                <w14:bevel/>
              </w14:textOutline>
            </w:rPr>
          </w:pPr>
          <w:r w:rsidRPr="007B07C7">
            <w:rPr>
              <w:rFonts w:ascii="Times New Roman" w:eastAsia="Times New Roman" w:hAnsi="Times New Roman" w:cs="Times New Roman"/>
              <w:noProof/>
              <w:color w:val="000000"/>
              <w:sz w:val="22"/>
              <w:szCs w:val="22"/>
              <w:lang w:eastAsia="en-GB"/>
            </w:rPr>
            <w:drawing>
              <wp:inline distT="0" distB="0" distL="0" distR="0" wp14:anchorId="3E11EE01" wp14:editId="50E47048">
                <wp:extent cx="2514600" cy="800100"/>
                <wp:effectExtent l="0" t="0" r="0" b="0"/>
                <wp:docPr id="9"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een sign with whit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800100"/>
                        </a:xfrm>
                        <a:prstGeom prst="rect">
                          <a:avLst/>
                        </a:prstGeom>
                        <a:noFill/>
                        <a:ln>
                          <a:noFill/>
                        </a:ln>
                      </pic:spPr>
                    </pic:pic>
                  </a:graphicData>
                </a:graphic>
              </wp:inline>
            </w:drawing>
          </w:r>
        </w:p>
        <w:p w14:paraId="74AC7437"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6F348B6"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0E3922CC"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0F893D2" w14:textId="77777777" w:rsidR="004B7F4A" w:rsidRDefault="004B7F4A" w:rsidP="004B7F4A">
          <w:pPr>
            <w:spacing w:line="276" w:lineRule="auto"/>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B4BC379"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496A6D0"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628A59B2"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r w:rsidRPr="007B07C7">
            <w:rPr>
              <w:rFonts w:ascii="Times New Roman" w:eastAsia="Times New Roman" w:hAnsi="Times New Roman" w:cs="Times New Roman"/>
              <w:b/>
              <w:bCs/>
              <w:spacing w:val="-10"/>
              <w:kern w:val="28"/>
              <w:sz w:val="22"/>
              <w:szCs w:val="22"/>
              <w:lang w:eastAsia="en-GB"/>
            </w:rPr>
            <w:t>UAB „ALYTAUS ŠILUMOS TINKLAI</w:t>
          </w:r>
          <w:r w:rsidRPr="007B07C7">
            <w:rPr>
              <w:rFonts w:ascii="Times New Roman" w:eastAsia="Times New Roman" w:hAnsi="Times New Roman" w:cs="Times New Roman" w:hint="cs"/>
              <w:b/>
              <w:bCs/>
              <w:spacing w:val="-10"/>
              <w:kern w:val="28"/>
              <w:sz w:val="22"/>
              <w:szCs w:val="22"/>
              <w:rtl/>
              <w:lang w:eastAsia="en-GB"/>
            </w:rPr>
            <w:t>“</w:t>
          </w:r>
        </w:p>
        <w:p w14:paraId="709FDD39"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p>
        <w:p w14:paraId="46CDB6AA" w14:textId="77777777" w:rsidR="004B7F4A" w:rsidRPr="000C64FF" w:rsidRDefault="004B7F4A" w:rsidP="004B7F4A">
          <w:pPr>
            <w:spacing w:after="120" w:line="20" w:lineRule="atLeast"/>
            <w:contextualSpacing/>
            <w:jc w:val="center"/>
            <w:rPr>
              <w:rFonts w:ascii="Times New Roman" w:eastAsia="Calibri" w:hAnsi="Times New Roman" w:cs="Times New Roman"/>
              <w:sz w:val="24"/>
              <w:szCs w:val="24"/>
            </w:rPr>
          </w:pPr>
        </w:p>
        <w:p w14:paraId="5CE56C17" w14:textId="77777777" w:rsidR="004B7F4A" w:rsidRPr="000C64FF" w:rsidRDefault="004B7F4A" w:rsidP="004B7F4A">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687085B8" w14:textId="6A3E03BE" w:rsidR="004B7F4A" w:rsidRPr="00044FF0" w:rsidRDefault="004B7F4A" w:rsidP="004B7F4A">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Pr>
              <w:rFonts w:ascii="Times New Roman" w:hAnsi="Times New Roman" w:cs="Times New Roman"/>
              <w:b/>
              <w:bCs/>
              <w:sz w:val="22"/>
              <w:szCs w:val="22"/>
            </w:rPr>
            <w:t>NAUJO AUTOMOBILIO VEIKLOS NUOMA</w:t>
          </w:r>
          <w:r w:rsidRPr="000C64FF">
            <w:rPr>
              <w:rFonts w:ascii="Times New Roman" w:eastAsia="Calibri" w:hAnsi="Times New Roman" w:cs="Times New Roman"/>
              <w:b/>
              <w:bCs/>
              <w:sz w:val="24"/>
              <w:szCs w:val="24"/>
            </w:rPr>
            <w:t>“</w:t>
          </w:r>
        </w:p>
        <w:p w14:paraId="3FC6DC1B" w14:textId="77777777" w:rsidR="004B7F4A" w:rsidRPr="000C64FF" w:rsidRDefault="004B7F4A" w:rsidP="004B7F4A">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F83DA58" w14:textId="4904FA79" w:rsidR="004B7F4A" w:rsidRPr="004B7F4A" w:rsidRDefault="00000000" w:rsidP="004B7F4A">
          <w:pPr>
            <w:spacing w:after="120"/>
            <w:contextualSpacing/>
            <w:rPr>
              <w:rFonts w:cstheme="minorHAnsi"/>
              <w:sz w:val="22"/>
              <w:szCs w:val="22"/>
            </w:rPr>
          </w:pPr>
        </w:p>
      </w:sdtContent>
    </w:sdt>
    <w:p w14:paraId="41EB85A1" w14:textId="77269DE2" w:rsidR="00676B53" w:rsidRPr="004B7F4A" w:rsidRDefault="00676B53" w:rsidP="004B7F4A">
      <w:pPr>
        <w:rPr>
          <w:rFonts w:ascii="Times New Roman" w:eastAsia="Calibri" w:hAnsi="Times New Roman" w:cs="Times New Roman"/>
          <w:b/>
          <w:bCs/>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BC9B741" w14:textId="3E4BBCA7" w:rsidR="00800700" w:rsidRPr="00800700" w:rsidRDefault="00800700" w:rsidP="00800700">
      <w:pPr>
        <w:pStyle w:val="Sraopastraipa"/>
        <w:numPr>
          <w:ilvl w:val="1"/>
          <w:numId w:val="1"/>
        </w:numPr>
        <w:spacing w:line="240" w:lineRule="auto"/>
        <w:ind w:left="0" w:firstLine="710"/>
        <w:rPr>
          <w:rFonts w:ascii="Times New Roman" w:hAnsi="Times New Roman" w:cs="Times New Roman"/>
          <w:sz w:val="24"/>
          <w:szCs w:val="24"/>
        </w:rPr>
      </w:pPr>
      <w:r w:rsidRPr="00800700">
        <w:rPr>
          <w:rFonts w:ascii="Times New Roman" w:hAnsi="Times New Roman" w:cs="Times New Roman"/>
          <w:sz w:val="24"/>
          <w:szCs w:val="24"/>
        </w:rPr>
        <w:t xml:space="preserve">Pirkimą </w:t>
      </w:r>
      <w:r w:rsidR="004B7F4A">
        <w:rPr>
          <w:rFonts w:ascii="Times New Roman" w:hAnsi="Times New Roman" w:cs="Times New Roman"/>
          <w:sz w:val="24"/>
          <w:szCs w:val="24"/>
        </w:rPr>
        <w:t>perkančiojo subjekto</w:t>
      </w:r>
      <w:r w:rsidRPr="00800700">
        <w:rPr>
          <w:rFonts w:ascii="Times New Roman" w:hAnsi="Times New Roman" w:cs="Times New Roman"/>
          <w:sz w:val="24"/>
          <w:szCs w:val="24"/>
        </w:rPr>
        <w:t xml:space="preserve"> vardu atlieka centrinė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UAB Alytaus šilumos tinklai</w:t>
      </w:r>
      <w:r w:rsidRPr="00800700">
        <w:rPr>
          <w:rFonts w:ascii="Times New Roman" w:hAnsi="Times New Roman" w:cs="Times New Roman"/>
          <w:sz w:val="24"/>
          <w:szCs w:val="24"/>
        </w:rPr>
        <w:t>, juridinio asmens kodas 1</w:t>
      </w:r>
      <w:r w:rsidR="004B7F4A">
        <w:rPr>
          <w:rFonts w:ascii="Times New Roman" w:hAnsi="Times New Roman" w:cs="Times New Roman"/>
          <w:sz w:val="24"/>
          <w:szCs w:val="24"/>
        </w:rPr>
        <w:t>49947714</w:t>
      </w:r>
      <w:r w:rsidRPr="00800700">
        <w:rPr>
          <w:rFonts w:ascii="Times New Roman" w:hAnsi="Times New Roman" w:cs="Times New Roman"/>
          <w:sz w:val="24"/>
          <w:szCs w:val="24"/>
        </w:rPr>
        <w:t xml:space="preserve">, adresas </w:t>
      </w:r>
      <w:r w:rsidR="004B7F4A">
        <w:rPr>
          <w:rFonts w:ascii="Times New Roman" w:hAnsi="Times New Roman" w:cs="Times New Roman"/>
          <w:sz w:val="24"/>
          <w:szCs w:val="24"/>
        </w:rPr>
        <w:t>Energetikų</w:t>
      </w:r>
      <w:r w:rsidRPr="00800700">
        <w:rPr>
          <w:rFonts w:ascii="Times New Roman" w:hAnsi="Times New Roman" w:cs="Times New Roman"/>
          <w:sz w:val="24"/>
          <w:szCs w:val="24"/>
        </w:rPr>
        <w:t xml:space="preserve"> g. 1</w:t>
      </w:r>
      <w:r w:rsidR="004B7F4A">
        <w:rPr>
          <w:rFonts w:ascii="Times New Roman" w:hAnsi="Times New Roman" w:cs="Times New Roman"/>
          <w:sz w:val="24"/>
          <w:szCs w:val="24"/>
        </w:rPr>
        <w:t>0</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Alytus</w:t>
      </w:r>
      <w:r w:rsidRPr="00800700">
        <w:rPr>
          <w:rFonts w:ascii="Times New Roman" w:hAnsi="Times New Roman" w:cs="Times New Roman"/>
          <w:sz w:val="24"/>
          <w:szCs w:val="24"/>
        </w:rPr>
        <w:t xml:space="preserve">. Sutartį pasirašys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w:t>
      </w:r>
    </w:p>
    <w:p w14:paraId="1C4874A5" w14:textId="0D83E186"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800700">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022E9A">
        <w:rPr>
          <w:rFonts w:ascii="Times New Roman" w:hAnsi="Times New Roman" w:cs="Times New Roman"/>
          <w:sz w:val="24"/>
          <w:szCs w:val="24"/>
        </w:rPr>
        <w:t>prekių</w:t>
      </w:r>
      <w:r w:rsidR="00676B53" w:rsidRPr="000C64FF">
        <w:rPr>
          <w:rFonts w:ascii="Times New Roman" w:hAnsi="Times New Roman" w:cs="Times New Roman"/>
          <w:sz w:val="24"/>
          <w:szCs w:val="24"/>
        </w:rPr>
        <w:t xml:space="preserve"> nėra įvardinta.</w:t>
      </w:r>
    </w:p>
    <w:p w14:paraId="38530FEC" w14:textId="77777777" w:rsidR="007855ED" w:rsidRPr="007855ED" w:rsidRDefault="006352E9" w:rsidP="007855ED">
      <w:pPr>
        <w:pStyle w:val="Sraopastraipa"/>
        <w:spacing w:line="240" w:lineRule="auto"/>
        <w:ind w:left="0" w:firstLine="851"/>
        <w:rPr>
          <w:rFonts w:ascii="Times New Roman" w:hAnsi="Times New Roman" w:cs="Times New Roman"/>
          <w:sz w:val="22"/>
          <w:szCs w:val="22"/>
        </w:rPr>
      </w:pPr>
      <w:r>
        <w:rPr>
          <w:rFonts w:ascii="Times New Roman" w:hAnsi="Times New Roman" w:cs="Times New Roman"/>
          <w:sz w:val="24"/>
          <w:szCs w:val="24"/>
          <w:shd w:val="clear" w:color="auto" w:fill="FFFFFF"/>
        </w:rPr>
        <w:t>1.</w:t>
      </w:r>
      <w:r w:rsidR="00800700">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800700" w:rsidRPr="00091453">
        <w:rPr>
          <w:rFonts w:ascii="Times New Roman" w:hAnsi="Times New Roman" w:cs="Times New Roman"/>
          <w:sz w:val="22"/>
          <w:szCs w:val="22"/>
        </w:rPr>
        <w:t>Pirkimas vykdomas vadovaujantis Lietuvos Respublikos aplinkos ministro 2011 m. birželio 28 d. įsakymo Nr. D1-508 „</w:t>
      </w:r>
      <w:hyperlink r:id="rId8" w:history="1">
        <w:r w:rsidR="00800700" w:rsidRPr="00091453">
          <w:rPr>
            <w:rFonts w:ascii="Times New Roman" w:hAnsi="Times New Roman" w:cs="Times New Roman"/>
            <w:sz w:val="22"/>
            <w:szCs w:val="22"/>
          </w:rPr>
          <w:t>Dėl Aplinkos apsaugos kriterijų taikymo, vykdant žaliuosius pirkimus, tvarkos aprašo patvirtinimo</w:t>
        </w:r>
      </w:hyperlink>
      <w:r w:rsidR="00800700" w:rsidRPr="00091453">
        <w:rPr>
          <w:rFonts w:ascii="Times New Roman" w:hAnsi="Times New Roman" w:cs="Times New Roman"/>
          <w:sz w:val="22"/>
          <w:szCs w:val="22"/>
        </w:rPr>
        <w:t xml:space="preserve">“ </w:t>
      </w:r>
      <w:r w:rsidR="007855ED" w:rsidRPr="007855ED">
        <w:rPr>
          <w:rFonts w:ascii="Times New Roman" w:hAnsi="Times New Roman" w:cs="Times New Roman"/>
          <w:sz w:val="22"/>
          <w:szCs w:val="22"/>
        </w:rPr>
        <w:t>Pardavėjas, teikdamas Paslaugas, užtikrina Aplinkos apsaugos kriterijų taikymą, vykdant žaliuosius pirkimus, numatytus Lietuvos Respublikos aplinkos ministro 2011 m. birželio 28 d. įsakymo Nr. D1-508 „Dėl Aplinkos apsaugos kriterijų taikymo, vykdant žaliuosius pirkimus, tvarkos aprašo patvirtinimo“, tačiau jei nurodytai prekių, paslaugų ar darbų grupei nėra nustatyti aplinkos apsaugos kriterijai arba jie netaikytini dėl objektyvių priežasčių, perkančioji organizacija gali taikyti kitus aplinkos apsaugos kriterijus, kurie neprieštarauja viešųjų pirkimų principams:</w:t>
      </w:r>
    </w:p>
    <w:p w14:paraId="6596AB8C"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degalų sąnaudos,</w:t>
      </w:r>
    </w:p>
    <w:p w14:paraId="603FF964"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emisijų standartas (pvz., Euro VI),</w:t>
      </w:r>
    </w:p>
    <w:p w14:paraId="114F61E0"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triukšmo lygis,</w:t>
      </w:r>
    </w:p>
    <w:p w14:paraId="2D6A7B1C"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xml:space="preserve">•  naudojamų medžiagų </w:t>
      </w:r>
      <w:proofErr w:type="spellStart"/>
      <w:r w:rsidRPr="007855ED">
        <w:rPr>
          <w:rFonts w:ascii="Times New Roman" w:hAnsi="Times New Roman" w:cs="Times New Roman"/>
          <w:sz w:val="22"/>
          <w:szCs w:val="22"/>
        </w:rPr>
        <w:t>perdirbamumas</w:t>
      </w:r>
      <w:proofErr w:type="spellEnd"/>
      <w:r w:rsidRPr="007855ED">
        <w:rPr>
          <w:rFonts w:ascii="Times New Roman" w:hAnsi="Times New Roman" w:cs="Times New Roman"/>
          <w:sz w:val="22"/>
          <w:szCs w:val="22"/>
        </w:rPr>
        <w:t>,</w:t>
      </w:r>
    </w:p>
    <w:p w14:paraId="6901A581"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gyvavimo ciklo sąnaudos ir kt.</w:t>
      </w:r>
    </w:p>
    <w:p w14:paraId="097E0C28" w14:textId="3AEC56F0" w:rsidR="00800700" w:rsidRPr="00091453" w:rsidRDefault="00800700" w:rsidP="007855ED">
      <w:pPr>
        <w:pStyle w:val="Sraopastraipa"/>
        <w:spacing w:line="240" w:lineRule="auto"/>
        <w:ind w:left="0" w:firstLine="720"/>
        <w:rPr>
          <w:rFonts w:ascii="Times New Roman" w:hAnsi="Times New Roman" w:cs="Times New Roman"/>
          <w:sz w:val="22"/>
          <w:szCs w:val="22"/>
        </w:rPr>
      </w:pPr>
      <w:r>
        <w:rPr>
          <w:rFonts w:ascii="Times New Roman" w:hAnsi="Times New Roman" w:cs="Times New Roman"/>
          <w:color w:val="000000"/>
          <w:kern w:val="2"/>
          <w:sz w:val="22"/>
          <w:szCs w:val="22"/>
          <w:shd w:val="clear" w:color="auto" w:fill="FFFFFF"/>
        </w:rPr>
        <w:t xml:space="preserve">Atitiktį </w:t>
      </w:r>
      <w:r w:rsidR="007855ED">
        <w:rPr>
          <w:rFonts w:ascii="Times New Roman" w:hAnsi="Times New Roman" w:cs="Times New Roman"/>
          <w:color w:val="000000"/>
          <w:kern w:val="2"/>
          <w:sz w:val="22"/>
          <w:szCs w:val="22"/>
          <w:shd w:val="clear" w:color="auto" w:fill="FFFFFF"/>
        </w:rPr>
        <w:t xml:space="preserve">numatytiems </w:t>
      </w:r>
      <w:r>
        <w:rPr>
          <w:rFonts w:ascii="Times New Roman" w:hAnsi="Times New Roman" w:cs="Times New Roman"/>
          <w:color w:val="000000"/>
          <w:kern w:val="2"/>
          <w:sz w:val="22"/>
          <w:szCs w:val="22"/>
          <w:shd w:val="clear" w:color="auto" w:fill="FFFFFF"/>
        </w:rPr>
        <w:t xml:space="preserve"> reikalavim</w:t>
      </w:r>
      <w:r w:rsidR="007855ED">
        <w:rPr>
          <w:rFonts w:ascii="Times New Roman" w:hAnsi="Times New Roman" w:cs="Times New Roman"/>
          <w:color w:val="000000"/>
          <w:kern w:val="2"/>
          <w:sz w:val="22"/>
          <w:szCs w:val="22"/>
          <w:shd w:val="clear" w:color="auto" w:fill="FFFFFF"/>
        </w:rPr>
        <w:t>am</w:t>
      </w:r>
      <w:r>
        <w:rPr>
          <w:rFonts w:ascii="Times New Roman" w:hAnsi="Times New Roman" w:cs="Times New Roman"/>
          <w:color w:val="000000"/>
          <w:kern w:val="2"/>
          <w:sz w:val="22"/>
          <w:szCs w:val="22"/>
          <w:shd w:val="clear" w:color="auto" w:fill="FFFFFF"/>
        </w:rPr>
        <w:t>s patvirtinantys dokumentai tikrinami prekių pristatymo metu.</w:t>
      </w:r>
    </w:p>
    <w:p w14:paraId="0E4D6233" w14:textId="7AA68CE9"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800700">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0BEBAC1B"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w:t>
      </w:r>
      <w:r w:rsidR="004B7F4A">
        <w:rPr>
          <w:rFonts w:ascii="Times New Roman" w:hAnsi="Times New Roman" w:cs="Times New Roman"/>
          <w:sz w:val="24"/>
          <w:szCs w:val="24"/>
        </w:rPr>
        <w:t>Perkantysis subjektas</w:t>
      </w:r>
      <w:r w:rsidRPr="000C64FF">
        <w:rPr>
          <w:rFonts w:ascii="Times New Roman" w:hAnsi="Times New Roman" w:cs="Times New Roman"/>
          <w:sz w:val="24"/>
          <w:szCs w:val="24"/>
        </w:rPr>
        <w:t xml:space="preserve"> numato įsigyti </w:t>
      </w:r>
      <w:r w:rsidR="00AD4E3F" w:rsidRPr="00AD4E3F">
        <w:rPr>
          <w:rFonts w:ascii="Times New Roman" w:eastAsia="Calibri" w:hAnsi="Times New Roman" w:cs="Times New Roman"/>
        </w:rPr>
        <w:t>naujojo lengvojo automobilio  veiklos nuomos su techninių aptarnavimų paslauga pagal gamintojo aptarnavimo programą paslaug</w:t>
      </w:r>
      <w:r w:rsidR="00AD4E3F">
        <w:rPr>
          <w:rFonts w:ascii="Times New Roman" w:eastAsia="Calibri" w:hAnsi="Times New Roman" w:cs="Times New Roman"/>
        </w:rPr>
        <w:t>as</w:t>
      </w:r>
      <w:r w:rsidRPr="000C64FF">
        <w:rPr>
          <w:rFonts w:ascii="Times New Roman" w:hAnsi="Times New Roman" w:cs="Times New Roman"/>
          <w:sz w:val="24"/>
          <w:szCs w:val="24"/>
        </w:rPr>
        <w:t xml:space="preserve">. Reikalavimai pirkimo objektui nustatyti specialiųjų pirkimo sąlygų  </w:t>
      </w:r>
      <w:bookmarkStart w:id="7" w:name="_Hlk191235130"/>
      <w:r w:rsidRPr="000C64FF">
        <w:rPr>
          <w:rFonts w:ascii="Times New Roman" w:hAnsi="Times New Roman" w:cs="Times New Roman"/>
          <w:sz w:val="24"/>
          <w:szCs w:val="24"/>
        </w:rPr>
        <w:t>priede „Techninė specifikacija“.</w:t>
      </w:r>
      <w:bookmarkEnd w:id="7"/>
    </w:p>
    <w:p w14:paraId="5BA00B4C" w14:textId="22886F21"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w:t>
      </w:r>
      <w:r w:rsidR="006669D0">
        <w:rPr>
          <w:rFonts w:ascii="Times New Roman" w:hAnsi="Times New Roman" w:cs="Times New Roman"/>
          <w:sz w:val="24"/>
          <w:szCs w:val="24"/>
        </w:rPr>
        <w:t xml:space="preserve"> 3</w:t>
      </w:r>
      <w:r w:rsidRPr="000C64FF">
        <w:rPr>
          <w:rFonts w:ascii="Times New Roman" w:hAnsi="Times New Roman" w:cs="Times New Roman"/>
          <w:sz w:val="24"/>
          <w:szCs w:val="24"/>
        </w:rPr>
        <w:t xml:space="preserve">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48F632FF"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proofErr w:type="spellStart"/>
      <w:r w:rsidR="001C339A">
        <w:rPr>
          <w:rFonts w:ascii="Times New Roman" w:eastAsia="Calibri" w:hAnsi="Times New Roman" w:cs="Times New Roman"/>
          <w:sz w:val="24"/>
          <w:szCs w:val="24"/>
        </w:rPr>
        <w:t>standart</w:t>
      </w:r>
      <w:proofErr w:type="spellEnd"/>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6EEB30E3" w:rsidR="00676B53" w:rsidRPr="009E50AC" w:rsidRDefault="00676B53" w:rsidP="00ED5585">
      <w:pPr>
        <w:pStyle w:val="Sraopastraipa"/>
        <w:spacing w:line="240" w:lineRule="auto"/>
        <w:ind w:left="0" w:firstLine="1134"/>
        <w:rPr>
          <w:rFonts w:ascii="Times New Roman" w:hAnsi="Times New Roman" w:cs="Times New Roman"/>
          <w:b/>
          <w:bCs/>
          <w:sz w:val="24"/>
          <w:szCs w:val="24"/>
        </w:rPr>
      </w:pPr>
      <w:r w:rsidRPr="000C64FF">
        <w:rPr>
          <w:rFonts w:ascii="Times New Roman" w:eastAsia="Calibri" w:hAnsi="Times New Roman" w:cs="Times New Roman"/>
          <w:sz w:val="24"/>
          <w:szCs w:val="24"/>
        </w:rPr>
        <w:t xml:space="preserve">3.4. </w:t>
      </w:r>
      <w:r w:rsidRPr="009E50AC">
        <w:rPr>
          <w:rFonts w:ascii="Times New Roman" w:eastAsia="Arial" w:hAnsi="Times New Roman" w:cs="Times New Roman"/>
          <w:b/>
          <w:bCs/>
          <w:sz w:val="24"/>
          <w:szCs w:val="24"/>
        </w:rPr>
        <w:t>Tiekėjas teikdamas pasiūlymą turi pateikti</w:t>
      </w:r>
      <w:r w:rsidRPr="009E50AC">
        <w:rPr>
          <w:rFonts w:ascii="Times New Roman" w:eastAsia="Calibri" w:hAnsi="Times New Roman" w:cs="Times New Roman"/>
          <w:b/>
          <w:bCs/>
          <w:sz w:val="24"/>
          <w:szCs w:val="24"/>
        </w:rPr>
        <w:t xml:space="preserve"> specialiųjų pirkimo sąlygų</w:t>
      </w:r>
      <w:r w:rsidR="009E50AC" w:rsidRPr="009E50AC">
        <w:rPr>
          <w:rFonts w:ascii="Times New Roman" w:eastAsia="Calibri" w:hAnsi="Times New Roman" w:cs="Times New Roman"/>
          <w:b/>
          <w:bCs/>
          <w:sz w:val="24"/>
          <w:szCs w:val="24"/>
        </w:rPr>
        <w:t xml:space="preserve"> 8</w:t>
      </w:r>
      <w:r w:rsidRPr="009E50AC">
        <w:rPr>
          <w:rFonts w:ascii="Times New Roman" w:eastAsia="Calibri" w:hAnsi="Times New Roman" w:cs="Times New Roman"/>
          <w:b/>
          <w:bCs/>
          <w:sz w:val="24"/>
          <w:szCs w:val="24"/>
        </w:rPr>
        <w:t xml:space="preserve"> priede </w:t>
      </w:r>
      <w:r w:rsidRPr="009E50AC">
        <w:rPr>
          <w:rFonts w:ascii="Times New Roman" w:eastAsia="Arial" w:hAnsi="Times New Roman" w:cs="Times New Roman"/>
          <w:b/>
          <w:bCs/>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6FA997DC"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 xml:space="preserve">4.1. </w:t>
      </w:r>
      <w:r w:rsidR="004B7F4A">
        <w:rPr>
          <w:rFonts w:ascii="Times New Roman" w:hAnsi="Times New Roman" w:cs="Times New Roman"/>
          <w:iCs/>
          <w:sz w:val="24"/>
          <w:szCs w:val="24"/>
        </w:rPr>
        <w:t>Perkantysis subjektas</w:t>
      </w:r>
      <w:r w:rsidRPr="000C64FF">
        <w:rPr>
          <w:rFonts w:ascii="Times New Roman" w:hAnsi="Times New Roman" w:cs="Times New Roman"/>
          <w:iCs/>
          <w:sz w:val="24"/>
          <w:szCs w:val="24"/>
        </w:rPr>
        <w:t xml:space="preserve">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12EC52C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4E2253" w:rsidRPr="000901AE">
        <w:rPr>
          <w:rFonts w:ascii="Times New Roman" w:hAnsi="Times New Roman" w:cs="Times New Roman"/>
          <w:b/>
          <w:bCs/>
          <w:sz w:val="24"/>
          <w:szCs w:val="24"/>
        </w:rPr>
        <w:t>,</w:t>
      </w:r>
      <w:r w:rsidRPr="000901AE">
        <w:rPr>
          <w:rFonts w:ascii="Times New Roman" w:hAnsi="Times New Roman" w:cs="Times New Roman"/>
          <w:b/>
          <w:bCs/>
          <w:sz w:val="24"/>
          <w:szCs w:val="24"/>
        </w:rPr>
        <w:t xml:space="preserve"> </w:t>
      </w:r>
      <w:r w:rsidR="00631CC6" w:rsidRPr="000901AE">
        <w:rPr>
          <w:rFonts w:ascii="Times New Roman" w:hAnsi="Times New Roman" w:cs="Times New Roman"/>
          <w:b/>
          <w:bCs/>
          <w:sz w:val="24"/>
          <w:szCs w:val="24"/>
        </w:rPr>
        <w:t>užpildyta techninė specifikacija pagal Specialiųjų pirkimo sąlygų 3 priede 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56DB4882"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w:t>
      </w:r>
      <w:r w:rsidR="004B7F4A">
        <w:rPr>
          <w:rFonts w:ascii="Times New Roman" w:eastAsia="Arial" w:hAnsi="Times New Roman" w:cs="Times New Roman"/>
          <w:sz w:val="24"/>
          <w:szCs w:val="24"/>
        </w:rPr>
        <w:t>perkantysis subjektas</w:t>
      </w:r>
      <w:r w:rsidRPr="000C64FF">
        <w:rPr>
          <w:rFonts w:ascii="Times New Roman" w:eastAsia="Arial" w:hAnsi="Times New Roman" w:cs="Times New Roman"/>
          <w:sz w:val="24"/>
          <w:szCs w:val="24"/>
        </w:rPr>
        <w:t xml:space="preserve">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lastRenderedPageBreak/>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5"/>
    </w:p>
    <w:p w14:paraId="305F9BAE" w14:textId="143DBEA1"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004B7F4A">
        <w:rPr>
          <w:rFonts w:ascii="Times New Roman" w:eastAsia="Calibri" w:hAnsi="Times New Roman" w:cs="Times New Roman"/>
          <w:sz w:val="24"/>
          <w:szCs w:val="24"/>
        </w:rPr>
        <w:t>Perkantysis subjektas</w:t>
      </w:r>
      <w:r w:rsidRPr="000C64FF">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2DFA63FE"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004B7F4A">
        <w:rPr>
          <w:rFonts w:ascii="Times New Roman" w:hAnsi="Times New Roman" w:cs="Times New Roman"/>
          <w:sz w:val="24"/>
          <w:szCs w:val="24"/>
        </w:rPr>
        <w:t>Perkantysis subjektas</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5D7681A5"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w:t>
      </w:r>
      <w:r w:rsidR="004B7F4A">
        <w:rPr>
          <w:rStyle w:val="cf01"/>
          <w:rFonts w:ascii="Times New Roman" w:hAnsi="Times New Roman" w:cs="Times New Roman"/>
          <w:sz w:val="24"/>
          <w:szCs w:val="24"/>
        </w:rPr>
        <w:t>Perkantysis subjektas</w:t>
      </w:r>
      <w:r w:rsidRPr="000C64FF">
        <w:rPr>
          <w:rStyle w:val="cf01"/>
          <w:rFonts w:ascii="Times New Roman" w:hAnsi="Times New Roman" w:cs="Times New Roman"/>
          <w:sz w:val="24"/>
          <w:szCs w:val="24"/>
        </w:rPr>
        <w:t xml:space="preserve">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2C0DA1C2" w:rsidR="00ED5585" w:rsidRDefault="004B7F4A" w:rsidP="008A3577">
            <w:pPr>
              <w:rPr>
                <w:sz w:val="24"/>
                <w:szCs w:val="24"/>
              </w:rPr>
            </w:pPr>
            <w:r>
              <w:rPr>
                <w:rFonts w:ascii="Times New Roman" w:eastAsia="Times New Roman" w:hAnsi="Times New Roman" w:cs="Times New Roman"/>
                <w:sz w:val="24"/>
                <w:szCs w:val="24"/>
              </w:rPr>
              <w:t>Perkantysis subjektas</w:t>
            </w:r>
            <w:r w:rsidR="00ED5585">
              <w:rPr>
                <w:rFonts w:ascii="Times New Roman" w:eastAsia="Times New Roman" w:hAnsi="Times New Roman" w:cs="Times New Roman"/>
                <w:sz w:val="24"/>
                <w:szCs w:val="24"/>
              </w:rPr>
              <w:t xml:space="preserve">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57F360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Arial" w:hAnsi="Times New Roman" w:cs="Times New Roman"/>
                <w:sz w:val="24"/>
                <w:szCs w:val="24"/>
              </w:rPr>
              <w:t xml:space="preserve"> </w:t>
            </w:r>
            <w:r w:rsidR="00ED5585">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4CCBBB6C"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w:t>
            </w:r>
            <w:r w:rsidR="004B7F4A">
              <w:rPr>
                <w:rFonts w:ascii="Times New Roman" w:eastAsia="Times New Roman" w:hAnsi="Times New Roman" w:cs="Times New Roman"/>
                <w:color w:val="000000"/>
                <w:sz w:val="24"/>
                <w:szCs w:val="24"/>
              </w:rPr>
              <w:t>perkančiojo subjekto</w:t>
            </w:r>
            <w:r>
              <w:rPr>
                <w:rFonts w:ascii="Times New Roman" w:eastAsia="Times New Roman" w:hAnsi="Times New Roman" w:cs="Times New Roman"/>
                <w:color w:val="000000"/>
                <w:sz w:val="24"/>
                <w:szCs w:val="24"/>
              </w:rPr>
              <w:t xml:space="preserve">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BE4E675"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59E7E71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049EC008"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dalyviams praneša apie priimtą sprendimą nustatyti laimėjusį pasiūlymą, dėl kurio bus </w:t>
            </w:r>
            <w:r w:rsidR="00ED5585">
              <w:rPr>
                <w:rFonts w:ascii="Times New Roman" w:eastAsia="Times New Roman" w:hAnsi="Times New Roman" w:cs="Times New Roman"/>
                <w:sz w:val="24"/>
                <w:szCs w:val="24"/>
              </w:rPr>
              <w:lastRenderedPageBreak/>
              <w:t>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2B0BB292"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pranešimo raštu apie jos priimtą sprendimą išsiuntimo tiekėjams dienos arba nuo paskelbimo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priimtus sprendimus dienos, jei VPĮ nenumato reikalavimo raštu informuoti tiekėjus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162C12B2" w:rsidR="00ED5585" w:rsidRDefault="00ED5585" w:rsidP="008A3577">
            <w:pPr>
              <w:rPr>
                <w:sz w:val="24"/>
                <w:szCs w:val="24"/>
              </w:rPr>
            </w:pPr>
            <w:r>
              <w:rPr>
                <w:rFonts w:ascii="Times New Roman" w:eastAsia="Arial" w:hAnsi="Times New Roman" w:cs="Times New Roman"/>
                <w:color w:val="0078D4"/>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31F14854" w:rsidR="00ED5585" w:rsidRDefault="00ED5585" w:rsidP="008A3577">
            <w:pPr>
              <w:rPr>
                <w:sz w:val="24"/>
                <w:szCs w:val="24"/>
              </w:rPr>
            </w:pPr>
            <w:r>
              <w:rPr>
                <w:rFonts w:ascii="Times New Roman" w:eastAsia="Times New Roman" w:hAnsi="Times New Roman" w:cs="Times New Roman"/>
                <w:sz w:val="24"/>
                <w:szCs w:val="24"/>
              </w:rPr>
              <w:t xml:space="preserve">Jeigu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46CEB80E"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6926C44E" w14:textId="77777777" w:rsidR="001C339A" w:rsidRDefault="001C339A" w:rsidP="00676B53">
      <w:pPr>
        <w:rPr>
          <w:rFonts w:ascii="Times New Roman" w:eastAsiaTheme="minorHAnsi" w:hAnsi="Times New Roman" w:cs="Times New Roman"/>
          <w:sz w:val="24"/>
          <w:szCs w:val="24"/>
        </w:rPr>
      </w:pPr>
    </w:p>
    <w:p w14:paraId="02ABC9DE" w14:textId="77777777" w:rsidR="001C339A" w:rsidRDefault="001C339A" w:rsidP="00676B53">
      <w:pPr>
        <w:rPr>
          <w:rFonts w:ascii="Times New Roman" w:eastAsiaTheme="minorHAnsi" w:hAnsi="Times New Roman" w:cs="Times New Roman"/>
          <w:sz w:val="24"/>
          <w:szCs w:val="24"/>
        </w:rPr>
      </w:pPr>
    </w:p>
    <w:p w14:paraId="30398D8B" w14:textId="77777777" w:rsidR="001C339A" w:rsidRDefault="001C339A"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1F5102D3" w:rsidR="00631CC6" w:rsidRPr="00631CC6" w:rsidRDefault="00631CC6" w:rsidP="00631CC6">
      <w:pPr>
        <w:spacing w:line="240" w:lineRule="auto"/>
        <w:jc w:val="left"/>
        <w:rPr>
          <w:rFonts w:ascii="Times New Roman" w:eastAsia="Arial" w:hAnsi="Times New Roman" w:cs="Times New Roman"/>
          <w:smallCaps/>
          <w:sz w:val="28"/>
          <w:szCs w:val="28"/>
        </w:rPr>
      </w:pPr>
      <w:r w:rsidRPr="00F20B16">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 xml:space="preserve"> netaikomi. </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7"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7"/>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258B5974" w:rsidR="003F78FF" w:rsidRPr="00950DA5" w:rsidRDefault="004B7F4A" w:rsidP="003F78FF">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Perkantysis subjektas</w:t>
      </w:r>
      <w:r w:rsidR="003F78FF" w:rsidRPr="00950DA5">
        <w:rPr>
          <w:rFonts w:ascii="Times New Roman" w:eastAsia="Arial" w:hAnsi="Times New Roman" w:cs="Times New Roman"/>
          <w:iCs/>
          <w:sz w:val="24"/>
          <w:szCs w:val="24"/>
        </w:rPr>
        <w:t xml:space="preserve"> atmeta tiekėjo pasiūlymą, jeigu: </w:t>
      </w:r>
    </w:p>
    <w:p w14:paraId="2A065156" w14:textId="30844798"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dėl to turi įtikinamų duomenų </w:t>
      </w:r>
      <w:bookmarkStart w:id="28"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8"/>
      <w:r w:rsidRPr="00950DA5">
        <w:rPr>
          <w:rFonts w:ascii="Times New Roman" w:eastAsia="Arial" w:hAnsi="Times New Roman" w:cs="Times New Roman"/>
          <w:iCs/>
          <w:color w:val="7030A0"/>
          <w:sz w:val="24"/>
          <w:szCs w:val="24"/>
        </w:rPr>
        <w:t>.</w:t>
      </w:r>
    </w:p>
    <w:p w14:paraId="4F6B134D" w14:textId="5A09A888"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9305880"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arba tiekėjas dėl pateiktos melagingos informacijos negali pateikti patvirtinančių dokumentų, reikalaujamų pagal VPĮ 50 straipsnį. </w:t>
      </w:r>
    </w:p>
    <w:p w14:paraId="5CD5385E" w14:textId="39637E20"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gauti konfidencialios informacijos, kuri suteiktų jam neteisėtą pranašumą pirkimo procedūroje, ar teikė klaidinančią informaciją, kuri gali daryti esminę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dėl tiekėjų pašalinimo, jų kvalifikacijos vertinimo, laimėtojo nustatymo,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29" w:name="_Hlk157605281"/>
      <w:bookmarkStart w:id="30"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1" w:name="_Hlk157605080"/>
      <w:r w:rsidRPr="00934069">
        <w:rPr>
          <w:rFonts w:ascii="Times New Roman" w:hAnsi="Times New Roman" w:cs="Times New Roman"/>
          <w:sz w:val="24"/>
          <w:szCs w:val="24"/>
        </w:rPr>
        <w:t xml:space="preserve">7 </w:t>
      </w:r>
      <w:bookmarkEnd w:id="31"/>
      <w:r w:rsidRPr="00950DA5">
        <w:rPr>
          <w:rFonts w:ascii="Times New Roman" w:hAnsi="Times New Roman" w:cs="Times New Roman"/>
          <w:sz w:val="24"/>
          <w:szCs w:val="24"/>
        </w:rPr>
        <w:t>priedas „Pasiūlymų vertinimo kriterijai ir sąlygos“</w:t>
      </w:r>
      <w:bookmarkEnd w:id="29"/>
      <w:bookmarkEnd w:id="30"/>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2" w:name="_Toc147739116"/>
      <w:bookmarkEnd w:id="32"/>
    </w:p>
    <w:p w14:paraId="7E474376" w14:textId="138B6D05" w:rsidR="003F78FF" w:rsidRPr="00950DA5" w:rsidRDefault="004B7F4A" w:rsidP="003F78FF">
      <w:pPr>
        <w:pStyle w:val="paragrafesrasas2lygis"/>
        <w:spacing w:after="0" w:line="240" w:lineRule="auto"/>
        <w:ind w:firstLine="1134"/>
        <w:rPr>
          <w:sz w:val="24"/>
          <w:szCs w:val="24"/>
        </w:rPr>
      </w:pPr>
      <w:r>
        <w:rPr>
          <w:sz w:val="24"/>
          <w:szCs w:val="24"/>
        </w:rPr>
        <w:t>Perkantysis subjektas</w:t>
      </w:r>
      <w:r w:rsidR="003F78FF" w:rsidRPr="00950DA5">
        <w:rPr>
          <w:sz w:val="24"/>
          <w:szCs w:val="24"/>
        </w:rPr>
        <w:t>, vadovaudamasi bendrosiomis ir specialiosiomis sąlygomis, ekonomiškai naudingiausią pasiūlymą išrenka pagal tiekėjo pasiūlyme nurodytą</w:t>
      </w:r>
      <w:r w:rsidR="00631CC6">
        <w:rPr>
          <w:sz w:val="24"/>
          <w:szCs w:val="24"/>
        </w:rPr>
        <w:t xml:space="preserve"> mažiausią</w:t>
      </w:r>
      <w:r w:rsidR="003F78FF" w:rsidRPr="00950DA5">
        <w:rPr>
          <w:sz w:val="24"/>
          <w:szCs w:val="24"/>
        </w:rPr>
        <w:t xml:space="preserve"> kainą, kuri turi būti apskaičiuota ir nurodyta taip, kaip reikalaujama specialiųjų pirkimo sąlygų </w:t>
      </w:r>
      <w:r w:rsidR="003F78FF" w:rsidRPr="00950DA5">
        <w:rPr>
          <w:b/>
          <w:bCs/>
          <w:sz w:val="24"/>
          <w:szCs w:val="24"/>
        </w:rPr>
        <w:t xml:space="preserve"> </w:t>
      </w:r>
      <w:r w:rsidR="003F78FF"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3"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3"/>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603BCB7A"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w:t>
      </w:r>
      <w:r w:rsidR="004B7F4A">
        <w:rPr>
          <w:rFonts w:ascii="Times New Roman" w:eastAsia="Times New Roman" w:hAnsi="Times New Roman" w:cs="Times New Roman"/>
          <w:i/>
          <w:iCs/>
          <w:color w:val="000000"/>
          <w:sz w:val="20"/>
          <w:szCs w:val="20"/>
          <w:lang w:eastAsia="en-US"/>
        </w:rPr>
        <w:t>perkančiojo subjekto</w:t>
      </w:r>
      <w:r w:rsidRPr="00950DA5">
        <w:rPr>
          <w:rFonts w:ascii="Times New Roman" w:eastAsia="Times New Roman" w:hAnsi="Times New Roman" w:cs="Times New Roman"/>
          <w:i/>
          <w:iCs/>
          <w:color w:val="000000"/>
          <w:sz w:val="20"/>
          <w:szCs w:val="20"/>
          <w:lang w:eastAsia="en-US"/>
        </w:rPr>
        <w:t xml:space="preserve">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3E6AA61E"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 xml:space="preserve">Suprantu, kad tiekėjo pasiūlymas bus atmestas, jeigu tiekėjo kvalifikacija neatitinka pirkimo dokumentuose nustatytų minimalių kvalifikacinių reikalavimų arba jeigu tiekėjas </w:t>
      </w:r>
      <w:r w:rsidR="004B7F4A">
        <w:rPr>
          <w:rFonts w:ascii="Times New Roman" w:eastAsia="Times New Roman" w:hAnsi="Times New Roman" w:cs="Times New Roman"/>
          <w:sz w:val="24"/>
          <w:szCs w:val="24"/>
          <w:lang w:eastAsia="en-US"/>
        </w:rPr>
        <w:t>perkančiojo subjekto</w:t>
      </w:r>
      <w:r w:rsidRPr="00950DA5">
        <w:rPr>
          <w:rFonts w:ascii="Times New Roman" w:eastAsia="Times New Roman" w:hAnsi="Times New Roman" w:cs="Times New Roman"/>
          <w:sz w:val="24"/>
          <w:szCs w:val="24"/>
          <w:lang w:eastAsia="en-US"/>
        </w:rPr>
        <w:t xml:space="preserve">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97DCD" w14:textId="77777777" w:rsidR="00D8542C" w:rsidRDefault="00D8542C" w:rsidP="00676B53">
      <w:pPr>
        <w:spacing w:line="240" w:lineRule="auto"/>
      </w:pPr>
      <w:r>
        <w:separator/>
      </w:r>
    </w:p>
  </w:endnote>
  <w:endnote w:type="continuationSeparator" w:id="0">
    <w:p w14:paraId="186A8791" w14:textId="77777777" w:rsidR="00D8542C" w:rsidRDefault="00D8542C"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6E54C" w14:textId="77777777" w:rsidR="00D8542C" w:rsidRDefault="00D8542C" w:rsidP="00676B53">
      <w:pPr>
        <w:spacing w:line="240" w:lineRule="auto"/>
      </w:pPr>
      <w:r>
        <w:separator/>
      </w:r>
    </w:p>
  </w:footnote>
  <w:footnote w:type="continuationSeparator" w:id="0">
    <w:p w14:paraId="03DB0382" w14:textId="77777777" w:rsidR="00D8542C" w:rsidRDefault="00D8542C"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2"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4"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7"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9"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0"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4"/>
  </w:num>
  <w:num w:numId="2" w16cid:durableId="225074318">
    <w:abstractNumId w:val="6"/>
  </w:num>
  <w:num w:numId="3" w16cid:durableId="1283875695">
    <w:abstractNumId w:val="1"/>
  </w:num>
  <w:num w:numId="4" w16cid:durableId="1838493027">
    <w:abstractNumId w:val="8"/>
  </w:num>
  <w:num w:numId="5" w16cid:durableId="1921449995">
    <w:abstractNumId w:val="7"/>
  </w:num>
  <w:num w:numId="6" w16cid:durableId="1152210468">
    <w:abstractNumId w:val="3"/>
  </w:num>
  <w:num w:numId="7" w16cid:durableId="2111585686">
    <w:abstractNumId w:val="2"/>
  </w:num>
  <w:num w:numId="8" w16cid:durableId="640767729">
    <w:abstractNumId w:val="12"/>
  </w:num>
  <w:num w:numId="9" w16cid:durableId="744954654">
    <w:abstractNumId w:val="11"/>
  </w:num>
  <w:num w:numId="10" w16cid:durableId="92360721">
    <w:abstractNumId w:val="9"/>
  </w:num>
  <w:num w:numId="11" w16cid:durableId="5060715">
    <w:abstractNumId w:val="0"/>
  </w:num>
  <w:num w:numId="12" w16cid:durableId="1476410157">
    <w:abstractNumId w:val="10"/>
  </w:num>
  <w:num w:numId="13" w16cid:durableId="1194345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2E9A"/>
    <w:rsid w:val="00044FF0"/>
    <w:rsid w:val="000901AE"/>
    <w:rsid w:val="000C64FF"/>
    <w:rsid w:val="001230F7"/>
    <w:rsid w:val="0012614D"/>
    <w:rsid w:val="0014570A"/>
    <w:rsid w:val="001A4E1B"/>
    <w:rsid w:val="001A5736"/>
    <w:rsid w:val="001B6AE0"/>
    <w:rsid w:val="001C339A"/>
    <w:rsid w:val="001D1079"/>
    <w:rsid w:val="00204252"/>
    <w:rsid w:val="00232E8D"/>
    <w:rsid w:val="00233EB0"/>
    <w:rsid w:val="00280A1B"/>
    <w:rsid w:val="002A7F88"/>
    <w:rsid w:val="002C0613"/>
    <w:rsid w:val="002D08AB"/>
    <w:rsid w:val="002D6242"/>
    <w:rsid w:val="00306A40"/>
    <w:rsid w:val="00335B79"/>
    <w:rsid w:val="00381D23"/>
    <w:rsid w:val="003A6E4F"/>
    <w:rsid w:val="003B0CB4"/>
    <w:rsid w:val="003D3BD8"/>
    <w:rsid w:val="003E1EE8"/>
    <w:rsid w:val="003F78FF"/>
    <w:rsid w:val="00400B28"/>
    <w:rsid w:val="0040219D"/>
    <w:rsid w:val="00402DE7"/>
    <w:rsid w:val="00441D4B"/>
    <w:rsid w:val="004673BD"/>
    <w:rsid w:val="004753B0"/>
    <w:rsid w:val="00480B2F"/>
    <w:rsid w:val="00496715"/>
    <w:rsid w:val="004B7F4A"/>
    <w:rsid w:val="004E2253"/>
    <w:rsid w:val="005026CB"/>
    <w:rsid w:val="0050577A"/>
    <w:rsid w:val="00542F89"/>
    <w:rsid w:val="005A68F0"/>
    <w:rsid w:val="005C6AD7"/>
    <w:rsid w:val="005D06AF"/>
    <w:rsid w:val="005E6523"/>
    <w:rsid w:val="00631CC6"/>
    <w:rsid w:val="006352E9"/>
    <w:rsid w:val="00664FE0"/>
    <w:rsid w:val="006669D0"/>
    <w:rsid w:val="00671BC9"/>
    <w:rsid w:val="00676B53"/>
    <w:rsid w:val="00727773"/>
    <w:rsid w:val="00755BAB"/>
    <w:rsid w:val="0078295C"/>
    <w:rsid w:val="007855ED"/>
    <w:rsid w:val="00794861"/>
    <w:rsid w:val="007975A5"/>
    <w:rsid w:val="007D69C8"/>
    <w:rsid w:val="00800700"/>
    <w:rsid w:val="008034FE"/>
    <w:rsid w:val="00834EFE"/>
    <w:rsid w:val="00884FB6"/>
    <w:rsid w:val="008A7963"/>
    <w:rsid w:val="008B1138"/>
    <w:rsid w:val="008F3FE3"/>
    <w:rsid w:val="0091114F"/>
    <w:rsid w:val="00915123"/>
    <w:rsid w:val="00916E23"/>
    <w:rsid w:val="00934069"/>
    <w:rsid w:val="0095127D"/>
    <w:rsid w:val="0097034A"/>
    <w:rsid w:val="009B65C4"/>
    <w:rsid w:val="009E50AC"/>
    <w:rsid w:val="00A601E7"/>
    <w:rsid w:val="00A807DD"/>
    <w:rsid w:val="00A94CF0"/>
    <w:rsid w:val="00AA30A8"/>
    <w:rsid w:val="00AC4B58"/>
    <w:rsid w:val="00AD4E3F"/>
    <w:rsid w:val="00AF52E5"/>
    <w:rsid w:val="00B45E11"/>
    <w:rsid w:val="00B63BBC"/>
    <w:rsid w:val="00B76D33"/>
    <w:rsid w:val="00BC48A2"/>
    <w:rsid w:val="00BE0EB4"/>
    <w:rsid w:val="00C477EE"/>
    <w:rsid w:val="00C559C7"/>
    <w:rsid w:val="00CA2EC0"/>
    <w:rsid w:val="00CA5BBA"/>
    <w:rsid w:val="00CC3002"/>
    <w:rsid w:val="00D100C5"/>
    <w:rsid w:val="00D725F7"/>
    <w:rsid w:val="00D7628E"/>
    <w:rsid w:val="00D8542C"/>
    <w:rsid w:val="00D92F62"/>
    <w:rsid w:val="00D955E5"/>
    <w:rsid w:val="00DA66F8"/>
    <w:rsid w:val="00DC5694"/>
    <w:rsid w:val="00DE0D7F"/>
    <w:rsid w:val="00E07881"/>
    <w:rsid w:val="00EB616A"/>
    <w:rsid w:val="00EB70E0"/>
    <w:rsid w:val="00ED050A"/>
    <w:rsid w:val="00ED5585"/>
    <w:rsid w:val="00EE0103"/>
    <w:rsid w:val="00EE34B2"/>
    <w:rsid w:val="00EE359F"/>
    <w:rsid w:val="00F0592D"/>
    <w:rsid w:val="00F110DF"/>
    <w:rsid w:val="00F20B16"/>
    <w:rsid w:val="00FA7EAB"/>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800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10167</Words>
  <Characters>5796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Baltulionienė</dc:creator>
  <cp:keywords/>
  <dc:description/>
  <cp:lastModifiedBy>Justina Baltulionienė</cp:lastModifiedBy>
  <cp:revision>6</cp:revision>
  <dcterms:created xsi:type="dcterms:W3CDTF">2026-03-02T10:54:00Z</dcterms:created>
  <dcterms:modified xsi:type="dcterms:W3CDTF">2026-03-03T11:55:00Z</dcterms:modified>
</cp:coreProperties>
</file>